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5FA2F6BB"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bookmarkStart w:id="0" w:name="_GoBack"/>
      <w:bookmarkEnd w:id="0"/>
      <w:r w:rsidRPr="005B6141">
        <w:rPr>
          <w:rFonts w:ascii="Times New Roman" w:hAnsi="Times New Roman" w:cs="Times New Roman"/>
          <w:b/>
          <w:bCs/>
          <w:color w:val="1F287D"/>
          <w:sz w:val="24"/>
          <w:szCs w:val="24"/>
          <w:lang w:val="en-GB"/>
        </w:rPr>
        <w:t>HORIZON-MSCA-2021-PF-01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0AAA45D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1451C65"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01CF369" w14:textId="77777777" w:rsidTr="00D21045">
        <w:tc>
          <w:tcPr>
            <w:tcW w:w="3941" w:type="dxa"/>
          </w:tcPr>
          <w:p w14:paraId="5BC4F4CF"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DF09672"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01C866D0"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77777777"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77777777"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organisation</w:t>
            </w:r>
          </w:p>
          <w:p w14:paraId="31874DEB" w14:textId="4E201F49" w:rsidR="00460671" w:rsidRPr="00CE6EF6" w:rsidRDefault="00E67D95"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77777777"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77777777"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77777777" w:rsidR="00460671" w:rsidRPr="00CE6EF6" w:rsidRDefault="00E67D95"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D21045">
        <w:tc>
          <w:tcPr>
            <w:tcW w:w="3941" w:type="dxa"/>
          </w:tcPr>
          <w:p w14:paraId="32C30958" w14:textId="77777777" w:rsidR="00460671" w:rsidRPr="00CE6EF6" w:rsidRDefault="00460671" w:rsidP="005B0166">
            <w:pPr>
              <w:autoSpaceDE w:val="0"/>
              <w:autoSpaceDN w:val="0"/>
              <w:adjustRightInd w:val="0"/>
              <w:ind w:right="106"/>
              <w:rPr>
                <w:rFonts w:ascii="Times New Roman" w:hAnsi="Times New Roman" w:cs="Times New Roman"/>
                <w:bCs/>
                <w:color w:val="1F287D"/>
                <w:sz w:val="24"/>
                <w:szCs w:val="24"/>
                <w:lang w:val="en-GB"/>
              </w:rPr>
            </w:pPr>
            <w:r w:rsidRPr="00CE6EF6">
              <w:rPr>
                <w:rFonts w:ascii="Times New Roman" w:hAnsi="Times New Roman" w:cs="Times New Roman"/>
                <w:b/>
                <w:bCs/>
                <w:color w:val="1F287D"/>
                <w:sz w:val="24"/>
                <w:szCs w:val="24"/>
                <w:lang w:val="en-GB"/>
              </w:rPr>
              <w:t xml:space="preserve">Sub-Fields/ Keywords </w:t>
            </w:r>
            <w:r w:rsidRPr="00755917">
              <w:rPr>
                <w:rFonts w:ascii="Times New Roman" w:hAnsi="Times New Roman" w:cs="Times New Roman"/>
                <w:bCs/>
                <w:i/>
                <w:color w:val="1F287D"/>
                <w:sz w:val="24"/>
                <w:szCs w:val="24"/>
                <w:lang w:val="en-GB"/>
              </w:rPr>
              <w:t>(up to 5)</w:t>
            </w:r>
          </w:p>
        </w:tc>
        <w:tc>
          <w:tcPr>
            <w:tcW w:w="5841" w:type="dxa"/>
            <w:gridSpan w:val="2"/>
          </w:tcPr>
          <w:p w14:paraId="7F4A500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60EC2ACD"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5F32DECD"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3D9A40A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61AE386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4B794318" w14:textId="77777777" w:rsidTr="00D21045">
        <w:tc>
          <w:tcPr>
            <w:tcW w:w="3941" w:type="dxa"/>
          </w:tcPr>
          <w:p w14:paraId="1E359BAC"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0CD48182"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0"/>
                  <w14:checkedState w14:val="2612" w14:font="MS Gothic"/>
                  <w14:uncheckedState w14:val="2610" w14:font="MS Gothic"/>
                </w14:checkbox>
              </w:sdtPr>
              <w:sdtEndPr/>
              <w:sdtContent>
                <w:r w:rsidR="00660B6F">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6FA8B414" w:rsidR="00460671" w:rsidRPr="00CE6EF6" w:rsidRDefault="00E67D95"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0"/>
                  <w14:checkedState w14:val="2612" w14:font="MS Gothic"/>
                  <w14:uncheckedState w14:val="2610" w14:font="MS Gothic"/>
                </w14:checkbox>
              </w:sdtPr>
              <w:sdtEndPr/>
              <w:sdtContent>
                <w:r w:rsidR="00660B6F">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5B0166">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(up to 2000 characters with spaces)</w:t>
            </w:r>
          </w:p>
        </w:tc>
        <w:tc>
          <w:tcPr>
            <w:tcW w:w="5841" w:type="dxa"/>
            <w:gridSpan w:val="2"/>
          </w:tcPr>
          <w:p w14:paraId="1FFF3F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1E30AB7D"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C2F960D"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589C610A"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0243A13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FB427B" w:rsidRPr="00CE6EF6" w14:paraId="66D2190A" w14:textId="77777777" w:rsidTr="00D21045">
        <w:tc>
          <w:tcPr>
            <w:tcW w:w="3941" w:type="dxa"/>
          </w:tcPr>
          <w:p w14:paraId="19505D42" w14:textId="0D887491"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 xml:space="preserve">Link to the short country profile in case of Widening countries </w:t>
            </w:r>
          </w:p>
        </w:tc>
        <w:tc>
          <w:tcPr>
            <w:tcW w:w="5841" w:type="dxa"/>
            <w:gridSpan w:val="2"/>
          </w:tcPr>
          <w:p w14:paraId="3B166FF7" w14:textId="77777777" w:rsidR="00FB427B" w:rsidRPr="00CE6EF6" w:rsidRDefault="00FB427B"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lastRenderedPageBreak/>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3869980A"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5FA7C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3583E4F8"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1FF3DE9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69AF91FC"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FB427B">
              <w:rPr>
                <w:rFonts w:ascii="Times New Roman" w:hAnsi="Times New Roman" w:cs="Times New Roman"/>
                <w:b/>
                <w:bCs/>
                <w:color w:val="1F287D"/>
                <w:sz w:val="24"/>
                <w:szCs w:val="24"/>
                <w:lang w:val="en-GB"/>
              </w:rPr>
              <w:t>Thematic areas and list of supervisors who are looking forward to preparing a project proposal with postdoctoral researchers</w:t>
            </w:r>
          </w:p>
        </w:tc>
        <w:tc>
          <w:tcPr>
            <w:tcW w:w="5841" w:type="dxa"/>
            <w:gridSpan w:val="2"/>
          </w:tcPr>
          <w:p w14:paraId="4DF4326A" w14:textId="77777777" w:rsidR="00FB427B" w:rsidRPr="003C2925" w:rsidRDefault="00FB427B" w:rsidP="00FB427B">
            <w:pPr>
              <w:pStyle w:val="ListParagraph"/>
              <w:numPr>
                <w:ilvl w:val="0"/>
                <w:numId w:val="6"/>
              </w:numPr>
              <w:ind w:left="427"/>
              <w:jc w:val="both"/>
              <w:rPr>
                <w:rFonts w:ascii="Times New Roman" w:hAnsi="Times New Roman" w:cs="Times New Roman"/>
                <w:color w:val="1F287D"/>
                <w:sz w:val="24"/>
                <w:szCs w:val="24"/>
              </w:rPr>
            </w:pPr>
            <w:r w:rsidRPr="003C2925">
              <w:rPr>
                <w:rFonts w:ascii="Times New Roman" w:hAnsi="Times New Roman" w:cs="Times New Roman"/>
                <w:b/>
                <w:bCs/>
                <w:color w:val="1F287D"/>
                <w:sz w:val="24"/>
                <w:szCs w:val="24"/>
                <w:lang w:val="en-US"/>
              </w:rPr>
              <w:t>Thematic area and main supervisor</w:t>
            </w:r>
            <w:r w:rsidRPr="003C2925">
              <w:rPr>
                <w:rFonts w:ascii="Times New Roman" w:hAnsi="Times New Roman" w:cs="Times New Roman"/>
                <w:color w:val="1F287D"/>
                <w:sz w:val="24"/>
                <w:szCs w:val="24"/>
                <w:lang w:val="en-US"/>
              </w:rPr>
              <w:t xml:space="preserve"> (</w:t>
            </w:r>
            <w:r w:rsidRPr="003C2925">
              <w:rPr>
                <w:rFonts w:ascii="Times New Roman" w:hAnsi="Times New Roman" w:cs="Times New Roman"/>
                <w:bCs/>
                <w:color w:val="1F287D"/>
                <w:sz w:val="24"/>
                <w:szCs w:val="24"/>
                <w:lang w:val="en-US"/>
              </w:rPr>
              <w:t>link</w:t>
            </w:r>
            <w:r w:rsidRPr="003C2925">
              <w:rPr>
                <w:rFonts w:ascii="Times New Roman" w:hAnsi="Times New Roman" w:cs="Times New Roman"/>
                <w:color w:val="1F287D"/>
                <w:sz w:val="24"/>
                <w:szCs w:val="24"/>
              </w:rPr>
              <w:t xml:space="preserve"> </w:t>
            </w:r>
            <w:r w:rsidRPr="003C2925">
              <w:rPr>
                <w:rFonts w:ascii="Times New Roman" w:hAnsi="Times New Roman" w:cs="Times New Roman"/>
                <w:color w:val="1F287D"/>
                <w:sz w:val="24"/>
                <w:szCs w:val="24"/>
                <w:lang w:val="en-US"/>
              </w:rPr>
              <w:t>to</w:t>
            </w:r>
            <w:r w:rsidRPr="003C2925">
              <w:rPr>
                <w:rFonts w:ascii="Times New Roman" w:hAnsi="Times New Roman" w:cs="Times New Roman"/>
                <w:color w:val="1F287D"/>
                <w:sz w:val="24"/>
                <w:szCs w:val="24"/>
              </w:rPr>
              <w:t xml:space="preserve"> </w:t>
            </w:r>
            <w:r w:rsidRPr="003C2925">
              <w:rPr>
                <w:rFonts w:ascii="Times New Roman" w:hAnsi="Times New Roman" w:cs="Times New Roman"/>
                <w:color w:val="1F287D"/>
                <w:sz w:val="24"/>
                <w:szCs w:val="24"/>
                <w:lang w:val="en-US"/>
              </w:rPr>
              <w:t>CV, contact information)</w:t>
            </w:r>
          </w:p>
          <w:p w14:paraId="2C3ED929" w14:textId="496CB1A1" w:rsidR="00FB427B" w:rsidRPr="003C2925" w:rsidRDefault="00660B6F"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lang w:val="en-US"/>
              </w:rPr>
              <w:t>…</w:t>
            </w:r>
          </w:p>
          <w:p w14:paraId="2E4087A2" w14:textId="2F955F15" w:rsidR="00FB427B" w:rsidRPr="00660B6F" w:rsidRDefault="00660B6F" w:rsidP="00660B6F">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color w:val="1F287D"/>
                <w:sz w:val="24"/>
                <w:szCs w:val="24"/>
                <w:lang w:val="en-US"/>
              </w:rPr>
              <w:t>…</w:t>
            </w:r>
          </w:p>
        </w:tc>
      </w:tr>
      <w:tr w:rsidR="00460671" w:rsidRPr="00CE6EF6" w14:paraId="3FE00747" w14:textId="77777777" w:rsidTr="00D21045">
        <w:tc>
          <w:tcPr>
            <w:tcW w:w="3941" w:type="dxa"/>
          </w:tcPr>
          <w:p w14:paraId="56ABDF8C" w14:textId="415C8AC8"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4D4DE1E6" w14:textId="26ADF4A9" w:rsidR="00460671" w:rsidRPr="00755917" w:rsidRDefault="00660B6F" w:rsidP="00660B6F">
            <w:pPr>
              <w:autoSpaceDE w:val="0"/>
              <w:autoSpaceDN w:val="0"/>
              <w:adjustRightInd w:val="0"/>
              <w:rPr>
                <w:rFonts w:ascii="Times New Roman" w:hAnsi="Times New Roman" w:cs="Times New Roman"/>
                <w:i/>
                <w:color w:val="1F287D"/>
                <w:sz w:val="24"/>
                <w:szCs w:val="24"/>
                <w:lang w:val="en-GB"/>
              </w:rPr>
            </w:pPr>
            <w:r w:rsidRPr="00755917">
              <w:rPr>
                <w:rFonts w:ascii="Times New Roman" w:hAnsi="Times New Roman" w:cs="Times New Roman"/>
                <w:i/>
                <w:color w:val="1F287D"/>
                <w:sz w:val="24"/>
                <w:szCs w:val="24"/>
                <w:lang w:val="en-GB"/>
              </w:rPr>
              <w:t>Choose whether candidates will contact their respective supervisor directly or if they will contact a person at the organisation</w:t>
            </w:r>
            <w:r w:rsidR="00B367DC" w:rsidRPr="00755917">
              <w:rPr>
                <w:rFonts w:ascii="Times New Roman" w:hAnsi="Times New Roman" w:cs="Times New Roman"/>
                <w:i/>
                <w:color w:val="1F287D"/>
                <w:sz w:val="24"/>
                <w:szCs w:val="24"/>
                <w:lang w:val="en-GB"/>
              </w:rPr>
              <w:t>.</w:t>
            </w:r>
          </w:p>
        </w:tc>
      </w:tr>
      <w:tr w:rsidR="00FB427B" w:rsidRPr="00CE6EF6" w14:paraId="33C5B968" w14:textId="77777777" w:rsidTr="00D21045">
        <w:tc>
          <w:tcPr>
            <w:tcW w:w="3941" w:type="dxa"/>
          </w:tcPr>
          <w:p w14:paraId="4F77C372" w14:textId="708648EF"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Deadline f</w:t>
            </w:r>
            <w:r w:rsidR="00660B6F">
              <w:rPr>
                <w:rFonts w:ascii="Times New Roman" w:hAnsi="Times New Roman" w:cs="Times New Roman"/>
                <w:b/>
                <w:bCs/>
                <w:color w:val="1F287D"/>
                <w:sz w:val="24"/>
                <w:szCs w:val="24"/>
                <w:lang w:val="en-GB"/>
              </w:rPr>
              <w:t>or Expressions of Interest from postdoctoral researchers</w:t>
            </w:r>
          </w:p>
        </w:tc>
        <w:tc>
          <w:tcPr>
            <w:tcW w:w="5841" w:type="dxa"/>
            <w:gridSpan w:val="2"/>
          </w:tcPr>
          <w:p w14:paraId="4091C880" w14:textId="77777777" w:rsidR="00FB427B" w:rsidRPr="00CE6EF6" w:rsidRDefault="00FB427B" w:rsidP="005B0166">
            <w:pPr>
              <w:autoSpaceDE w:val="0"/>
              <w:autoSpaceDN w:val="0"/>
              <w:adjustRightInd w:val="0"/>
              <w:rPr>
                <w:rFonts w:ascii="Times New Roman" w:hAnsi="Times New Roman" w:cs="Times New Roman"/>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7AF278B1" w14:textId="77777777" w:rsid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p w14:paraId="6F12125F" w14:textId="2D994A5D" w:rsidR="00B367DC" w:rsidRP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w:t>
            </w:r>
          </w:p>
        </w:tc>
      </w:tr>
      <w:tr w:rsidR="00FB427B" w:rsidRPr="00CE6EF6" w14:paraId="0E35F06B" w14:textId="77777777" w:rsidTr="00D21045">
        <w:tc>
          <w:tcPr>
            <w:tcW w:w="3941" w:type="dxa"/>
          </w:tcPr>
          <w:p w14:paraId="13961AB8" w14:textId="0BA79ACE"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52A3AD6E" w14:textId="337F7075" w:rsidR="00E73361" w:rsidRDefault="00E73361"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w:t>
            </w:r>
            <w:r w:rsidR="00FB427B" w:rsidRPr="00E73361">
              <w:rPr>
                <w:rFonts w:ascii="Times New Roman" w:hAnsi="Times New Roman" w:cs="Times New Roman"/>
                <w:color w:val="1F287D"/>
                <w:sz w:val="24"/>
                <w:szCs w:val="24"/>
                <w:lang w:val="en-GB"/>
              </w:rPr>
              <w:t>ull-time contract to work on a research proje</w:t>
            </w:r>
            <w:r>
              <w:rPr>
                <w:rFonts w:ascii="Times New Roman" w:hAnsi="Times New Roman" w:cs="Times New Roman"/>
                <w:color w:val="1F287D"/>
                <w:sz w:val="24"/>
                <w:szCs w:val="24"/>
                <w:lang w:val="en-GB"/>
              </w:rPr>
              <w:t>ct and enjoy advanced training</w:t>
            </w:r>
            <w:r w:rsidR="00660B6F">
              <w:rPr>
                <w:rFonts w:ascii="Times New Roman" w:hAnsi="Times New Roman" w:cs="Times New Roman"/>
                <w:color w:val="1F287D"/>
                <w:sz w:val="24"/>
                <w:szCs w:val="24"/>
                <w:lang w:val="en-GB"/>
              </w:rPr>
              <w:t>,</w:t>
            </w:r>
          </w:p>
          <w:p w14:paraId="2911A71F" w14:textId="306A312A" w:rsidR="00E73361" w:rsidRDefault="00660B6F" w:rsidP="00B367DC">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w:t>
            </w:r>
            <w:r w:rsidR="00FB427B" w:rsidRPr="00E73361">
              <w:rPr>
                <w:rFonts w:ascii="Times New Roman" w:hAnsi="Times New Roman" w:cs="Times New Roman"/>
                <w:color w:val="1F287D"/>
                <w:sz w:val="24"/>
                <w:szCs w:val="24"/>
                <w:lang w:val="en-GB"/>
              </w:rPr>
              <w:t xml:space="preserve">ompetitive </w:t>
            </w:r>
            <w:r w:rsidR="00FB427B" w:rsidRPr="00B367DC">
              <w:rPr>
                <w:rFonts w:ascii="Times New Roman" w:hAnsi="Times New Roman" w:cs="Times New Roman"/>
                <w:color w:val="1F287D"/>
                <w:sz w:val="24"/>
                <w:szCs w:val="24"/>
                <w:lang w:val="en-GB"/>
              </w:rPr>
              <w:t>salary</w:t>
            </w:r>
            <w:r w:rsidRPr="00B367DC">
              <w:rPr>
                <w:rFonts w:ascii="Times New Roman" w:hAnsi="Times New Roman" w:cs="Times New Roman"/>
                <w:color w:val="1F287D"/>
                <w:sz w:val="24"/>
                <w:szCs w:val="24"/>
                <w:lang w:val="en-GB"/>
              </w:rPr>
              <w:t xml:space="preserve"> – </w:t>
            </w:r>
            <w:r w:rsidRPr="00660B6F">
              <w:rPr>
                <w:rFonts w:ascii="Times New Roman" w:hAnsi="Times New Roman" w:cs="Times New Roman"/>
                <w:color w:val="FF0000"/>
                <w:sz w:val="24"/>
                <w:szCs w:val="24"/>
                <w:lang w:val="en-GB"/>
              </w:rPr>
              <w:t>calculate the salary in your country (€</w:t>
            </w:r>
            <w:r>
              <w:rPr>
                <w:rFonts w:ascii="Times New Roman" w:hAnsi="Times New Roman" w:cs="Times New Roman"/>
                <w:color w:val="FF0000"/>
                <w:sz w:val="24"/>
                <w:szCs w:val="24"/>
                <w:lang w:val="en-GB"/>
              </w:rPr>
              <w:t xml:space="preserve"> </w:t>
            </w:r>
            <w:r w:rsidRPr="00660B6F">
              <w:rPr>
                <w:rFonts w:ascii="Times New Roman" w:hAnsi="Times New Roman" w:cs="Times New Roman"/>
                <w:color w:val="FF0000"/>
                <w:sz w:val="24"/>
                <w:szCs w:val="24"/>
                <w:lang w:val="en-GB"/>
              </w:rPr>
              <w:t>5 080*CCC)</w:t>
            </w:r>
            <w:r>
              <w:rPr>
                <w:rFonts w:ascii="Times New Roman" w:hAnsi="Times New Roman" w:cs="Times New Roman"/>
                <w:color w:val="FF0000"/>
                <w:sz w:val="24"/>
                <w:szCs w:val="24"/>
                <w:lang w:val="en-GB"/>
              </w:rPr>
              <w:t xml:space="preserve"> </w:t>
            </w:r>
            <w:r w:rsidR="00B367DC">
              <w:rPr>
                <w:rFonts w:ascii="Times New Roman" w:hAnsi="Times New Roman" w:cs="Times New Roman"/>
                <w:color w:val="1F287D"/>
                <w:sz w:val="24"/>
                <w:szCs w:val="24"/>
                <w:lang w:val="en-GB"/>
              </w:rPr>
              <w:t>gross amount</w:t>
            </w:r>
            <w:r w:rsidR="00B367DC" w:rsidRPr="00B367DC">
              <w:rPr>
                <w:rFonts w:ascii="Times New Roman" w:hAnsi="Times New Roman" w:cs="Times New Roman"/>
                <w:color w:val="1F287D"/>
                <w:sz w:val="24"/>
                <w:szCs w:val="24"/>
                <w:lang w:val="en-GB"/>
              </w:rPr>
              <w:t>, including compulsory deductions under national law, such as employ</w:t>
            </w:r>
            <w:r w:rsidR="00B367DC">
              <w:rPr>
                <w:rFonts w:ascii="Times New Roman" w:hAnsi="Times New Roman" w:cs="Times New Roman"/>
                <w:color w:val="1F287D"/>
                <w:sz w:val="24"/>
                <w:szCs w:val="24"/>
                <w:lang w:val="en-GB"/>
              </w:rPr>
              <w:t xml:space="preserve">er and employee social security </w:t>
            </w:r>
            <w:r w:rsidR="00B367DC" w:rsidRPr="00B367DC">
              <w:rPr>
                <w:rFonts w:ascii="Times New Roman" w:hAnsi="Times New Roman" w:cs="Times New Roman"/>
                <w:color w:val="1F287D"/>
                <w:sz w:val="24"/>
                <w:szCs w:val="24"/>
                <w:lang w:val="en-GB"/>
              </w:rPr>
              <w:t>contributions and direct taxes</w:t>
            </w:r>
            <w:r w:rsidR="00B367DC">
              <w:rPr>
                <w:rFonts w:ascii="Times New Roman" w:hAnsi="Times New Roman" w:cs="Times New Roman"/>
                <w:color w:val="1F287D"/>
                <w:sz w:val="24"/>
                <w:szCs w:val="24"/>
                <w:lang w:val="en-GB"/>
              </w:rPr>
              <w:t>;</w:t>
            </w:r>
          </w:p>
          <w:p w14:paraId="211F2BA3" w14:textId="46F17E53" w:rsidR="00E73361" w:rsidRDefault="00660B6F"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Mobility </w:t>
            </w:r>
            <w:r w:rsidR="00755917">
              <w:rPr>
                <w:rFonts w:ascii="Times New Roman" w:hAnsi="Times New Roman" w:cs="Times New Roman"/>
                <w:color w:val="1F287D"/>
                <w:sz w:val="24"/>
                <w:szCs w:val="24"/>
                <w:lang w:val="en-GB"/>
              </w:rPr>
              <w:t xml:space="preserve">(€ 600) </w:t>
            </w:r>
            <w:r>
              <w:rPr>
                <w:rFonts w:ascii="Times New Roman" w:hAnsi="Times New Roman" w:cs="Times New Roman"/>
                <w:color w:val="1F287D"/>
                <w:sz w:val="24"/>
                <w:szCs w:val="24"/>
                <w:lang w:val="en-GB"/>
              </w:rPr>
              <w:t>and F</w:t>
            </w:r>
            <w:r w:rsidR="00FB427B" w:rsidRPr="00E73361">
              <w:rPr>
                <w:rFonts w:ascii="Times New Roman" w:hAnsi="Times New Roman" w:cs="Times New Roman"/>
                <w:color w:val="1F287D"/>
                <w:sz w:val="24"/>
                <w:szCs w:val="24"/>
                <w:lang w:val="en-GB"/>
              </w:rPr>
              <w:t>amily allowances</w:t>
            </w:r>
            <w:r>
              <w:rPr>
                <w:rFonts w:ascii="Times New Roman" w:hAnsi="Times New Roman" w:cs="Times New Roman"/>
                <w:color w:val="1F287D"/>
                <w:sz w:val="24"/>
                <w:szCs w:val="24"/>
                <w:lang w:val="en-GB"/>
              </w:rPr>
              <w:t xml:space="preserve"> </w:t>
            </w:r>
            <w:r w:rsidR="00755917">
              <w:rPr>
                <w:rFonts w:ascii="Times New Roman" w:hAnsi="Times New Roman" w:cs="Times New Roman"/>
                <w:color w:val="1F287D"/>
                <w:sz w:val="24"/>
                <w:szCs w:val="24"/>
                <w:lang w:val="en-GB"/>
              </w:rPr>
              <w:t xml:space="preserve">(if applicable - </w:t>
            </w:r>
            <w:r>
              <w:rPr>
                <w:rFonts w:ascii="Times New Roman" w:hAnsi="Times New Roman" w:cs="Times New Roman"/>
                <w:color w:val="1F287D"/>
                <w:sz w:val="24"/>
                <w:szCs w:val="24"/>
                <w:lang w:val="en-GB"/>
              </w:rPr>
              <w:t>€ 660)</w:t>
            </w:r>
            <w:r w:rsidR="00B367DC">
              <w:rPr>
                <w:rFonts w:ascii="Times New Roman" w:hAnsi="Times New Roman" w:cs="Times New Roman"/>
                <w:color w:val="1F287D"/>
                <w:sz w:val="24"/>
                <w:szCs w:val="24"/>
                <w:lang w:val="en-GB"/>
              </w:rPr>
              <w:t>;</w:t>
            </w:r>
            <w:r w:rsidR="00FB427B" w:rsidRPr="00E73361">
              <w:rPr>
                <w:rFonts w:ascii="Times New Roman" w:hAnsi="Times New Roman" w:cs="Times New Roman"/>
                <w:color w:val="1F287D"/>
                <w:sz w:val="24"/>
                <w:szCs w:val="24"/>
                <w:lang w:val="en-GB"/>
              </w:rPr>
              <w:t xml:space="preserve"> </w:t>
            </w:r>
          </w:p>
          <w:p w14:paraId="091CBA27" w14:textId="44AE0FF5" w:rsidR="00660B6F" w:rsidRDefault="00660B6F" w:rsidP="00660B6F">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Budget for Research, Training and N</w:t>
            </w:r>
            <w:r w:rsidR="00FB427B" w:rsidRPr="00E73361">
              <w:rPr>
                <w:rFonts w:ascii="Times New Roman" w:hAnsi="Times New Roman" w:cs="Times New Roman"/>
                <w:color w:val="1F287D"/>
                <w:sz w:val="24"/>
                <w:szCs w:val="24"/>
                <w:lang w:val="en-GB"/>
              </w:rPr>
              <w:t>etworking costs</w:t>
            </w:r>
            <w:r>
              <w:rPr>
                <w:rFonts w:ascii="Times New Roman" w:hAnsi="Times New Roman" w:cs="Times New Roman"/>
                <w:color w:val="1F287D"/>
                <w:sz w:val="24"/>
                <w:szCs w:val="24"/>
                <w:lang w:val="en-GB"/>
              </w:rPr>
              <w:t xml:space="preserve"> (€</w:t>
            </w:r>
            <w:r w:rsidR="006D4876">
              <w:rPr>
                <w:rFonts w:ascii="Times New Roman" w:hAnsi="Times New Roman" w:cs="Times New Roman"/>
                <w:color w:val="1F287D"/>
                <w:sz w:val="24"/>
                <w:szCs w:val="24"/>
                <w:lang w:val="en-GB"/>
              </w:rPr>
              <w:t> </w:t>
            </w:r>
            <w:r>
              <w:rPr>
                <w:rFonts w:ascii="Times New Roman" w:hAnsi="Times New Roman" w:cs="Times New Roman"/>
                <w:color w:val="1F287D"/>
                <w:sz w:val="24"/>
                <w:szCs w:val="24"/>
                <w:lang w:val="en-GB"/>
              </w:rPr>
              <w:t>1 000)</w:t>
            </w:r>
            <w:r w:rsidR="00B367DC">
              <w:rPr>
                <w:rFonts w:ascii="Times New Roman" w:hAnsi="Times New Roman" w:cs="Times New Roman"/>
                <w:color w:val="1F287D"/>
                <w:sz w:val="24"/>
                <w:szCs w:val="24"/>
                <w:lang w:val="en-GB"/>
              </w:rPr>
              <w:t>;</w:t>
            </w:r>
          </w:p>
          <w:p w14:paraId="008BCCA1" w14:textId="6F6E466B" w:rsidR="00660B6F" w:rsidRPr="00660B6F" w:rsidRDefault="00660B6F" w:rsidP="00660B6F">
            <w:pPr>
              <w:pStyle w:val="ListParagraph"/>
              <w:numPr>
                <w:ilvl w:val="0"/>
                <w:numId w:val="11"/>
              </w:numPr>
              <w:tabs>
                <w:tab w:val="left" w:pos="286"/>
              </w:tabs>
              <w:autoSpaceDE w:val="0"/>
              <w:autoSpaceDN w:val="0"/>
              <w:adjustRightInd w:val="0"/>
              <w:ind w:left="2" w:hanging="2"/>
              <w:rPr>
                <w:rFonts w:ascii="Times New Roman" w:hAnsi="Times New Roman" w:cs="Times New Roman"/>
                <w:color w:val="1F287D"/>
                <w:sz w:val="24"/>
                <w:szCs w:val="24"/>
                <w:lang w:val="en-GB"/>
              </w:rPr>
            </w:pPr>
            <w:r w:rsidRPr="00660B6F">
              <w:rPr>
                <w:rFonts w:ascii="Times New Roman" w:hAnsi="Times New Roman" w:cs="Times New Roman"/>
                <w:color w:val="1F287D"/>
                <w:sz w:val="24"/>
                <w:szCs w:val="24"/>
                <w:lang w:val="en-GB"/>
              </w:rPr>
              <w:t>Special needs allowance</w:t>
            </w:r>
            <w:r>
              <w:rPr>
                <w:rFonts w:ascii="Times New Roman" w:hAnsi="Times New Roman" w:cs="Times New Roman"/>
                <w:color w:val="1F287D"/>
                <w:sz w:val="24"/>
                <w:szCs w:val="24"/>
                <w:lang w:val="en-GB"/>
              </w:rPr>
              <w:t xml:space="preserve"> (if applicable)</w:t>
            </w:r>
            <w:r w:rsidR="00B367DC">
              <w:rPr>
                <w:rFonts w:ascii="Times New Roman" w:hAnsi="Times New Roman" w:cs="Times New Roman"/>
                <w:color w:val="1F287D"/>
                <w:sz w:val="24"/>
                <w:szCs w:val="24"/>
                <w:lang w:val="en-GB"/>
              </w:rPr>
              <w:t>.</w:t>
            </w:r>
          </w:p>
        </w:tc>
      </w:tr>
      <w:tr w:rsidR="00E73361" w:rsidRPr="00CE6EF6" w14:paraId="6532F360" w14:textId="77777777" w:rsidTr="00D21045">
        <w:tc>
          <w:tcPr>
            <w:tcW w:w="3941" w:type="dxa"/>
          </w:tcPr>
          <w:p w14:paraId="30624BCB" w14:textId="769E9EB1" w:rsidR="00E73361" w:rsidRDefault="00E73361"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(e.g.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505FF14A"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Mobility rule:</w:t>
            </w:r>
            <w:r w:rsidR="00B5589B">
              <w:rPr>
                <w:rFonts w:ascii="Times New Roman" w:eastAsia="Times New Roman" w:hAnsi="Times New Roman" w:cs="Times New Roman"/>
                <w:color w:val="1F287D"/>
                <w:sz w:val="24"/>
                <w:szCs w:val="24"/>
                <w:lang w:val="en-US" w:eastAsia="bg-BG"/>
              </w:rPr>
              <w:t xml:space="preserve"> </w:t>
            </w:r>
            <w:r w:rsidR="00B5589B" w:rsidRPr="00B5589B">
              <w:rPr>
                <w:rFonts w:ascii="Times New Roman" w:eastAsia="Times New Roman" w:hAnsi="Times New Roman" w:cs="Times New Roman"/>
                <w:i/>
                <w:color w:val="1F287D"/>
                <w:sz w:val="24"/>
                <w:szCs w:val="24"/>
                <w:lang w:val="en-US" w:eastAsia="bg-BG"/>
              </w:rPr>
              <w:t>(</w:t>
            </w:r>
            <w:r w:rsidR="00B5589B">
              <w:rPr>
                <w:rFonts w:ascii="Times New Roman" w:eastAsia="Times New Roman" w:hAnsi="Times New Roman" w:cs="Times New Roman"/>
                <w:i/>
                <w:color w:val="1F287D"/>
                <w:sz w:val="24"/>
                <w:szCs w:val="24"/>
                <w:lang w:val="en-US" w:eastAsia="bg-BG"/>
              </w:rPr>
              <w:t>delete accordi</w:t>
            </w:r>
            <w:r w:rsidR="00B5589B" w:rsidRPr="00B5589B">
              <w:rPr>
                <w:rFonts w:ascii="Times New Roman" w:eastAsia="Times New Roman" w:hAnsi="Times New Roman" w:cs="Times New Roman"/>
                <w:i/>
                <w:color w:val="1F287D"/>
                <w:sz w:val="24"/>
                <w:szCs w:val="24"/>
                <w:lang w:val="en-US" w:eastAsia="bg-BG"/>
              </w:rPr>
              <w:t>ngly)</w:t>
            </w:r>
          </w:p>
          <w:p w14:paraId="769A0FF3" w14:textId="20A338E0"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must not have resided or carried out their main activity (work, studies, etc.) in the</w:t>
            </w:r>
            <w:r>
              <w:rPr>
                <w:rFonts w:ascii="Times New Roman" w:eastAsia="Times New Roman" w:hAnsi="Times New Roman" w:cs="Times New Roman"/>
                <w:color w:val="1F287D"/>
                <w:sz w:val="24"/>
                <w:szCs w:val="24"/>
                <w:lang w:val="en-GB" w:eastAsia="bg-BG"/>
              </w:rPr>
              <w:t xml:space="preserve"> country of the beneficiary </w:t>
            </w:r>
            <w:r w:rsidRPr="00E972B7">
              <w:rPr>
                <w:rFonts w:ascii="Times New Roman" w:eastAsia="Times New Roman" w:hAnsi="Times New Roman" w:cs="Times New Roman"/>
                <w:color w:val="1F287D"/>
                <w:sz w:val="24"/>
                <w:szCs w:val="24"/>
                <w:lang w:val="en-GB" w:eastAsia="bg-BG"/>
              </w:rPr>
              <w:t xml:space="preserve">for </w:t>
            </w:r>
            <w:r w:rsidRPr="00E972B7">
              <w:rPr>
                <w:rFonts w:ascii="Times New Roman" w:eastAsia="Times New Roman" w:hAnsi="Times New Roman" w:cs="Times New Roman"/>
                <w:color w:val="1F287D"/>
                <w:sz w:val="24"/>
                <w:szCs w:val="24"/>
                <w:lang w:val="en-GB" w:eastAsia="bg-BG"/>
              </w:rPr>
              <w:lastRenderedPageBreak/>
              <w:t>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vMerge w:val="restart"/>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lastRenderedPageBreak/>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76F7D5D3"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 </w:t>
            </w:r>
            <w:r w:rsidRPr="00D21045">
              <w:rPr>
                <w:rFonts w:ascii="Times New Roman" w:eastAsia="Times New Roman" w:hAnsi="Times New Roman" w:cs="Times New Roman"/>
                <w:color w:val="FF0000"/>
                <w:sz w:val="24"/>
                <w:szCs w:val="24"/>
                <w:lang w:val="en-US" w:eastAsia="bg-BG"/>
              </w:rPr>
              <w:t xml:space="preserve">……….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xml:space="preserve">’ part of the Framework </w:t>
            </w:r>
            <w:proofErr w:type="spellStart"/>
            <w:r w:rsidRPr="00D21045">
              <w:rPr>
                <w:rFonts w:ascii="Times New Roman" w:eastAsia="Times New Roman" w:hAnsi="Times New Roman" w:cs="Times New Roman"/>
                <w:color w:val="1F287D"/>
                <w:sz w:val="24"/>
                <w:szCs w:val="24"/>
                <w:lang w:val="en-US" w:eastAsia="bg-BG"/>
              </w:rPr>
              <w:t>Programme</w:t>
            </w:r>
            <w:proofErr w:type="spellEnd"/>
            <w:r w:rsidRPr="00D21045">
              <w:rPr>
                <w:rFonts w:ascii="Times New Roman" w:eastAsia="Times New Roman" w:hAnsi="Times New Roman" w:cs="Times New Roman"/>
                <w:color w:val="1F287D"/>
                <w:sz w:val="24"/>
                <w:szCs w:val="24"/>
                <w:lang w:val="en-US" w:eastAsia="bg-BG"/>
              </w:rPr>
              <w:t>).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evaluation of the Postdoctoral Fellowships call with an additional budget of € 8 million for each 2021 and 2022.</w:t>
            </w:r>
          </w:p>
        </w:tc>
      </w:tr>
      <w:tr w:rsidR="00C0115E" w:rsidRPr="00CE6EF6" w14:paraId="15DC5AAA" w14:textId="77777777" w:rsidTr="00C0115E">
        <w:trPr>
          <w:trHeight w:val="968"/>
        </w:trPr>
        <w:tc>
          <w:tcPr>
            <w:tcW w:w="3941" w:type="dxa"/>
            <w:vMerge/>
          </w:tcPr>
          <w:p w14:paraId="736C0811"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841" w:type="dxa"/>
            <w:gridSpan w:val="2"/>
          </w:tcPr>
          <w:p w14:paraId="3B485D27" w14:textId="25CF4898" w:rsidR="00C0115E" w:rsidRPr="006D4876" w:rsidRDefault="00C0115E" w:rsidP="00D21045">
            <w:pPr>
              <w:pStyle w:val="ListParagraph"/>
              <w:numPr>
                <w:ilvl w:val="0"/>
                <w:numId w:val="11"/>
              </w:numPr>
              <w:tabs>
                <w:tab w:val="left" w:pos="286"/>
              </w:tabs>
              <w:autoSpaceDE w:val="0"/>
              <w:autoSpaceDN w:val="0"/>
              <w:adjustRightInd w:val="0"/>
              <w:ind w:left="2"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 xml:space="preserve">Information on national/ regional/ institutional </w:t>
            </w:r>
            <w:r w:rsidRPr="00D21045">
              <w:rPr>
                <w:rFonts w:ascii="Times New Roman" w:eastAsia="Times New Roman" w:hAnsi="Times New Roman" w:cs="Times New Roman"/>
                <w:b/>
                <w:color w:val="1F287D"/>
                <w:sz w:val="24"/>
                <w:szCs w:val="24"/>
                <w:lang w:val="en-US" w:eastAsia="bg-BG"/>
              </w:rPr>
              <w:t xml:space="preserve">Seal of Excellence </w:t>
            </w:r>
            <w:proofErr w:type="spellStart"/>
            <w:r w:rsidRPr="00D21045">
              <w:rPr>
                <w:rFonts w:ascii="Times New Roman" w:eastAsia="Times New Roman" w:hAnsi="Times New Roman" w:cs="Times New Roman"/>
                <w:b/>
                <w:color w:val="1F287D"/>
                <w:sz w:val="24"/>
                <w:szCs w:val="24"/>
                <w:lang w:val="en-US" w:eastAsia="bg-BG"/>
              </w:rPr>
              <w:t>Programme</w:t>
            </w:r>
            <w:proofErr w:type="spellEnd"/>
          </w:p>
          <w:p w14:paraId="127E6459" w14:textId="394F4620" w:rsidR="00C0115E" w:rsidRPr="00C0115E" w:rsidRDefault="00C0115E" w:rsidP="00C0115E">
            <w:pPr>
              <w:pStyle w:val="ListParagraph"/>
              <w:tabs>
                <w:tab w:val="left" w:pos="286"/>
              </w:tabs>
              <w:autoSpaceDE w:val="0"/>
              <w:autoSpaceDN w:val="0"/>
              <w:adjustRightInd w:val="0"/>
              <w:ind w:left="2"/>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b/>
                <w:color w:val="1F287D"/>
                <w:sz w:val="24"/>
                <w:szCs w:val="24"/>
                <w:lang w:val="en-US" w:eastAsia="bg-BG"/>
              </w:rPr>
              <w:t>……………………………………………………………</w:t>
            </w:r>
          </w:p>
        </w:tc>
      </w:tr>
      <w:tr w:rsidR="00C0115E" w:rsidRPr="00CE6EF6" w14:paraId="3F7E9C98" w14:textId="77777777" w:rsidTr="00D21045">
        <w:trPr>
          <w:trHeight w:val="967"/>
        </w:trPr>
        <w:tc>
          <w:tcPr>
            <w:tcW w:w="3941" w:type="dxa"/>
            <w:vMerge/>
          </w:tcPr>
          <w:p w14:paraId="71F37BF0"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841" w:type="dxa"/>
            <w:gridSpan w:val="2"/>
          </w:tcPr>
          <w:p w14:paraId="24E6A618" w14:textId="66DB2ACC" w:rsidR="00C0115E" w:rsidRDefault="00C0115E" w:rsidP="00D21045">
            <w:pPr>
              <w:pStyle w:val="ListParagraph"/>
              <w:numPr>
                <w:ilvl w:val="0"/>
                <w:numId w:val="11"/>
              </w:numPr>
              <w:tabs>
                <w:tab w:val="left" w:pos="286"/>
              </w:tabs>
              <w:autoSpaceDE w:val="0"/>
              <w:autoSpaceDN w:val="0"/>
              <w:adjustRightInd w:val="0"/>
              <w:ind w:left="2" w:hanging="9"/>
              <w:rPr>
                <w:rFonts w:ascii="Times New Roman" w:eastAsia="Times New Roman" w:hAnsi="Times New Roman" w:cs="Times New Roman"/>
                <w:color w:val="1F287D"/>
                <w:sz w:val="24"/>
                <w:szCs w:val="24"/>
                <w:lang w:val="en-US" w:eastAsia="bg-BG"/>
              </w:rPr>
            </w:pPr>
            <w:r w:rsidRPr="00C0115E">
              <w:rPr>
                <w:rFonts w:ascii="Times New Roman" w:eastAsia="Times New Roman" w:hAnsi="Times New Roman" w:cs="Times New Roman"/>
                <w:b/>
                <w:color w:val="1F287D"/>
                <w:sz w:val="24"/>
                <w:szCs w:val="24"/>
                <w:lang w:val="en-US" w:eastAsia="bg-BG"/>
              </w:rPr>
              <w:t xml:space="preserve">European Commission website for Seal of Excellence </w:t>
            </w:r>
            <w:proofErr w:type="spellStart"/>
            <w:r w:rsidRPr="00C0115E">
              <w:rPr>
                <w:rFonts w:ascii="Times New Roman" w:eastAsia="Times New Roman" w:hAnsi="Times New Roman" w:cs="Times New Roman"/>
                <w:b/>
                <w:color w:val="1F287D"/>
                <w:sz w:val="24"/>
                <w:szCs w:val="24"/>
                <w:lang w:val="en-US" w:eastAsia="bg-BG"/>
              </w:rPr>
              <w:t>Programmes</w:t>
            </w:r>
            <w:proofErr w:type="spellEnd"/>
            <w:r w:rsidRPr="00C0115E">
              <w:rPr>
                <w:rFonts w:ascii="Times New Roman" w:eastAsia="Times New Roman" w:hAnsi="Times New Roman" w:cs="Times New Roman"/>
                <w:b/>
                <w:color w:val="1F287D"/>
                <w:sz w:val="24"/>
                <w:szCs w:val="24"/>
                <w:lang w:val="en-US" w:eastAsia="bg-BG"/>
              </w:rPr>
              <w:t>:</w:t>
            </w:r>
            <w:r w:rsidRPr="00D21045">
              <w:rPr>
                <w:rFonts w:ascii="Times New Roman" w:eastAsia="Times New Roman" w:hAnsi="Times New Roman" w:cs="Times New Roman"/>
                <w:color w:val="1F287D"/>
                <w:sz w:val="24"/>
                <w:szCs w:val="24"/>
                <w:lang w:val="en-US" w:eastAsia="bg-BG"/>
              </w:rPr>
              <w:t xml:space="preserve"> </w:t>
            </w:r>
            <w:hyperlink r:id="rId8" w:history="1">
              <w:r w:rsidRPr="00E21E28">
                <w:rPr>
                  <w:rStyle w:val="Hyperlink"/>
                  <w:rFonts w:ascii="Times New Roman" w:eastAsia="Times New Roman" w:hAnsi="Times New Roman" w:cs="Times New Roman"/>
                  <w:sz w:val="24"/>
                  <w:szCs w:val="24"/>
                  <w:lang w:val="en-US" w:eastAsia="bg-BG"/>
                </w:rPr>
                <w:t>https://ec.europa.eu/info/research-and-innovation/funding/funding-opportunities/seal-excellence/funding-opportunities-under-msca_en</w:t>
              </w:r>
            </w:hyperlink>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E406" w14:textId="77777777" w:rsidR="00E67D95" w:rsidRDefault="00E67D95" w:rsidP="00105C7B">
      <w:pPr>
        <w:spacing w:after="0" w:line="240" w:lineRule="auto"/>
      </w:pPr>
      <w:r>
        <w:separator/>
      </w:r>
    </w:p>
  </w:endnote>
  <w:endnote w:type="continuationSeparator" w:id="0">
    <w:p w14:paraId="36F2861E" w14:textId="77777777" w:rsidR="00E67D95" w:rsidRDefault="00E67D95"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1B1A" w14:textId="77777777" w:rsidR="00E67D95" w:rsidRDefault="00E67D95" w:rsidP="00105C7B">
      <w:pPr>
        <w:spacing w:after="0" w:line="240" w:lineRule="auto"/>
      </w:pPr>
      <w:r>
        <w:separator/>
      </w:r>
    </w:p>
  </w:footnote>
  <w:footnote w:type="continuationSeparator" w:id="0">
    <w:p w14:paraId="164F19E4" w14:textId="77777777" w:rsidR="00E67D95" w:rsidRDefault="00E67D95"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C2925">
        <w:rPr>
          <w:rStyle w:val="FootnoteReference"/>
          <w:rFonts w:ascii="Times New Roman" w:hAnsi="Times New Roman" w:cs="Times New Roman"/>
          <w:color w:val="1F287D"/>
        </w:rPr>
        <w:footnoteRef/>
      </w:r>
      <w:r w:rsidRPr="003C2925">
        <w:rPr>
          <w:rFonts w:ascii="Times New Roman" w:hAnsi="Times New Roman" w:cs="Times New Roman"/>
          <w:color w:val="1F287D"/>
          <w:lang w:val="en-US"/>
        </w:rPr>
        <w:t xml:space="preserve"> The first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Widening countries, the second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countries and/ or </w:t>
      </w:r>
      <w:proofErr w:type="spellStart"/>
      <w:r w:rsidRPr="003C2925">
        <w:rPr>
          <w:rFonts w:ascii="Times New Roman" w:hAnsi="Times New Roman" w:cs="Times New Roman"/>
          <w:color w:val="1F287D"/>
          <w:lang w:val="en-US"/>
        </w:rPr>
        <w:t>organisations</w:t>
      </w:r>
      <w:proofErr w:type="spellEnd"/>
      <w:r w:rsidRPr="003C2925">
        <w:rPr>
          <w:rFonts w:ascii="Times New Roman" w:hAnsi="Times New Roman" w:cs="Times New Roman"/>
          <w:color w:val="1F287D"/>
          <w:lang w:val="en-US"/>
        </w:rPr>
        <w:t xml:space="preserve"> that have a Seal of Excellence </w:t>
      </w:r>
      <w:proofErr w:type="spellStart"/>
      <w:r w:rsidRPr="003C2925">
        <w:rPr>
          <w:rFonts w:ascii="Times New Roman" w:hAnsi="Times New Roman" w:cs="Times New Roman"/>
          <w:color w:val="1F287D"/>
          <w:lang w:val="en-US"/>
        </w:rPr>
        <w:t>programme</w:t>
      </w:r>
      <w:proofErr w:type="spellEnd"/>
      <w:r w:rsidRPr="003C2925">
        <w:rPr>
          <w:rFonts w:ascii="Times New Roman" w:hAnsi="Times New Roman" w:cs="Times New Roman"/>
          <w:color w:val="1F287D"/>
        </w:rPr>
        <w:t xml:space="preserve"> </w:t>
      </w:r>
      <w:r w:rsidRPr="003C2925">
        <w:rPr>
          <w:rFonts w:ascii="Times New Roman" w:hAnsi="Times New Roman" w:cs="Times New Roman"/>
          <w:color w:val="1F287D"/>
          <w:lang w:val="en-US"/>
        </w:rPr>
        <w:t>adopted.</w:t>
      </w:r>
      <w:r>
        <w:rPr>
          <w:rFonts w:ascii="Times New Roman" w:hAnsi="Times New Roman" w:cs="Times New Roman"/>
          <w:color w:val="1F287D"/>
          <w:lang w:val="en-US"/>
        </w:rPr>
        <w:t xml:space="preserve"> Delete accordingly.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70C4" w14:textId="77777777" w:rsidR="001F66C1" w:rsidRPr="001F66C1" w:rsidRDefault="00F31BD6" w:rsidP="00F31BD6">
    <w:pPr>
      <w:pStyle w:val="Header"/>
      <w:jc w:val="both"/>
      <w:rPr>
        <w:rFonts w:ascii="Times New Roman" w:hAnsi="Times New Roman" w:cs="Times New Roman"/>
        <w:sz w:val="24"/>
        <w:szCs w:val="24"/>
        <w:lang w:val="en-US"/>
      </w:rPr>
    </w:pPr>
    <w:r w:rsidRPr="00CE3269">
      <w:rPr>
        <w:rFonts w:ascii="Calibri" w:eastAsia="Calibri" w:hAnsi="Calibri" w:cs="Arial"/>
        <w:noProof/>
        <w:color w:val="1F287D"/>
        <w:sz w:val="26"/>
        <w:szCs w:val="26"/>
        <w:lang w:val="en-US"/>
      </w:rPr>
      <w:drawing>
        <wp:anchor distT="0" distB="0" distL="114300" distR="114300" simplePos="0" relativeHeight="251658240" behindDoc="1" locked="0" layoutInCell="1" allowOverlap="1" wp14:anchorId="144D9F9B" wp14:editId="00F0BAD4">
          <wp:simplePos x="0" y="0"/>
          <wp:positionH relativeFrom="column">
            <wp:posOffset>3619500</wp:posOffset>
          </wp:positionH>
          <wp:positionV relativeFrom="paragraph">
            <wp:posOffset>-124460</wp:posOffset>
          </wp:positionV>
          <wp:extent cx="2141220" cy="562610"/>
          <wp:effectExtent l="0" t="0" r="0" b="8890"/>
          <wp:wrapTight wrapText="bothSides">
            <wp:wrapPolygon edited="0">
              <wp:start x="0" y="0"/>
              <wp:lineTo x="0" y="21210"/>
              <wp:lineTo x="21331" y="21210"/>
              <wp:lineTo x="21331" y="0"/>
              <wp:lineTo x="0" y="0"/>
            </wp:wrapPolygon>
          </wp:wrapTight>
          <wp:docPr id="3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95657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220" cy="562610"/>
                  </a:xfrm>
                  <a:prstGeom prst="rect">
                    <a:avLst/>
                  </a:prstGeom>
                  <a:noFill/>
                </pic:spPr>
              </pic:pic>
            </a:graphicData>
          </a:graphic>
          <wp14:sizeRelH relativeFrom="page">
            <wp14:pctWidth>0</wp14:pctWidth>
          </wp14:sizeRelH>
          <wp14:sizeRelV relativeFrom="page">
            <wp14:pctHeight>0</wp14:pctHeight>
          </wp14:sizeRelV>
        </wp:anchor>
      </w:drawing>
    </w:r>
    <w:r w:rsidR="001F66C1" w:rsidRPr="00CE3269">
      <w:rPr>
        <w:rFonts w:ascii="Times New Roman" w:hAnsi="Times New Roman" w:cs="Times New Roman"/>
        <w:color w:val="1F287D"/>
        <w:sz w:val="24"/>
        <w:szCs w:val="24"/>
        <w:lang w:val="en-US"/>
      </w:rPr>
      <w:t>Your logo here</w:t>
    </w:r>
    <w:r>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
  </w:num>
  <w:num w:numId="6">
    <w:abstractNumId w:val="5"/>
  </w:num>
  <w:num w:numId="7">
    <w:abstractNumId w:val="2"/>
  </w:num>
  <w:num w:numId="8">
    <w:abstractNumId w:val="0"/>
  </w:num>
  <w:num w:numId="9">
    <w:abstractNumId w:val="11"/>
  </w:num>
  <w:num w:numId="10">
    <w:abstractNumId w:val="7"/>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6B11"/>
    <w:rsid w:val="001F573E"/>
    <w:rsid w:val="001F66C1"/>
    <w:rsid w:val="0024332D"/>
    <w:rsid w:val="00252BF6"/>
    <w:rsid w:val="002659A5"/>
    <w:rsid w:val="00267528"/>
    <w:rsid w:val="00283197"/>
    <w:rsid w:val="002A0C7A"/>
    <w:rsid w:val="002C7262"/>
    <w:rsid w:val="002D68D4"/>
    <w:rsid w:val="002F01BE"/>
    <w:rsid w:val="00311A93"/>
    <w:rsid w:val="00311D76"/>
    <w:rsid w:val="00314F6B"/>
    <w:rsid w:val="00343839"/>
    <w:rsid w:val="00371806"/>
    <w:rsid w:val="00373605"/>
    <w:rsid w:val="00380CE9"/>
    <w:rsid w:val="0038664A"/>
    <w:rsid w:val="00393F86"/>
    <w:rsid w:val="00396390"/>
    <w:rsid w:val="003A2C05"/>
    <w:rsid w:val="003C2925"/>
    <w:rsid w:val="003C5393"/>
    <w:rsid w:val="00412813"/>
    <w:rsid w:val="00416602"/>
    <w:rsid w:val="00423F2E"/>
    <w:rsid w:val="00444037"/>
    <w:rsid w:val="00460671"/>
    <w:rsid w:val="00473FE5"/>
    <w:rsid w:val="004B627E"/>
    <w:rsid w:val="004B63AF"/>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D4876"/>
    <w:rsid w:val="0074747E"/>
    <w:rsid w:val="00755917"/>
    <w:rsid w:val="007628E6"/>
    <w:rsid w:val="007E07DA"/>
    <w:rsid w:val="007F42C4"/>
    <w:rsid w:val="007F5F51"/>
    <w:rsid w:val="0081013B"/>
    <w:rsid w:val="00824946"/>
    <w:rsid w:val="00872B47"/>
    <w:rsid w:val="008A58CF"/>
    <w:rsid w:val="008C2562"/>
    <w:rsid w:val="008D6409"/>
    <w:rsid w:val="00906B5F"/>
    <w:rsid w:val="0090794C"/>
    <w:rsid w:val="00916C96"/>
    <w:rsid w:val="00936DEA"/>
    <w:rsid w:val="00A130C6"/>
    <w:rsid w:val="00A42875"/>
    <w:rsid w:val="00A73A44"/>
    <w:rsid w:val="00AE2698"/>
    <w:rsid w:val="00B02E96"/>
    <w:rsid w:val="00B367DC"/>
    <w:rsid w:val="00B5589B"/>
    <w:rsid w:val="00B63921"/>
    <w:rsid w:val="00B8288F"/>
    <w:rsid w:val="00BB3112"/>
    <w:rsid w:val="00C0115E"/>
    <w:rsid w:val="00C65CEC"/>
    <w:rsid w:val="00C67392"/>
    <w:rsid w:val="00C95E74"/>
    <w:rsid w:val="00CB11B9"/>
    <w:rsid w:val="00CB506F"/>
    <w:rsid w:val="00CB75F6"/>
    <w:rsid w:val="00CE3269"/>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research-and-innovation/funding/funding-opportunities/seal-excellence/funding-opportunities-under-msca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Gabi</cp:lastModifiedBy>
  <cp:revision>59</cp:revision>
  <dcterms:created xsi:type="dcterms:W3CDTF">2018-09-26T08:09:00Z</dcterms:created>
  <dcterms:modified xsi:type="dcterms:W3CDTF">2021-04-29T06:34:00Z</dcterms:modified>
</cp:coreProperties>
</file>